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9766E" w14:textId="6CB186F1" w:rsidR="7DD097E9" w:rsidRDefault="5A993E89" w:rsidP="0DA3AB20">
      <w:pPr>
        <w:spacing w:before="240" w:after="240"/>
        <w:jc w:val="center"/>
        <w:rPr>
          <w:rFonts w:ascii="Times New Roman" w:eastAsia="Times New Roman" w:hAnsi="Times New Roman" w:cs="Times New Roman"/>
          <w:b/>
          <w:bCs/>
          <w:sz w:val="28"/>
          <w:szCs w:val="28"/>
        </w:rPr>
      </w:pPr>
      <w:r w:rsidRPr="0DA3AB20">
        <w:rPr>
          <w:rFonts w:ascii="Times New Roman" w:eastAsia="Times New Roman" w:hAnsi="Times New Roman" w:cs="Times New Roman"/>
          <w:b/>
          <w:bCs/>
          <w:sz w:val="28"/>
          <w:szCs w:val="28"/>
        </w:rPr>
        <w:t>Institutional Animal Care and Use Committee</w:t>
      </w:r>
      <w:r w:rsidRPr="0DA3AB20">
        <w:rPr>
          <w:rFonts w:ascii="Times New Roman" w:eastAsia="Times New Roman" w:hAnsi="Times New Roman" w:cs="Times New Roman"/>
          <w:sz w:val="28"/>
          <w:szCs w:val="28"/>
        </w:rPr>
        <w:t xml:space="preserve"> </w:t>
      </w:r>
      <w:r w:rsidRPr="0DA3AB20">
        <w:rPr>
          <w:rFonts w:ascii="Times New Roman" w:eastAsia="Times New Roman" w:hAnsi="Times New Roman" w:cs="Times New Roman"/>
          <w:b/>
          <w:bCs/>
          <w:sz w:val="28"/>
          <w:szCs w:val="28"/>
        </w:rPr>
        <w:t>Adverse Event Form</w:t>
      </w:r>
    </w:p>
    <w:p w14:paraId="7DC2EF58" w14:textId="6E98D3CF" w:rsidR="00AD6761" w:rsidRDefault="7BC68718" w:rsidP="7DD097E9">
      <w:pPr>
        <w:spacing w:before="240" w:after="240"/>
        <w:rPr>
          <w:rFonts w:ascii="Times New Roman" w:eastAsia="Times New Roman" w:hAnsi="Times New Roman" w:cs="Times New Roman"/>
        </w:rPr>
      </w:pPr>
      <w:r w:rsidRPr="7DD097E9">
        <w:rPr>
          <w:rFonts w:ascii="Times New Roman" w:eastAsia="Times New Roman" w:hAnsi="Times New Roman" w:cs="Times New Roman"/>
        </w:rPr>
        <w:t xml:space="preserve">Mandatory reporting of an adverse event is required by PHS Policy and USDA Animal Welfare Regulation. PHS Policy (IV.C.5) and USDA Animal Welfare Regulations (9 CFR 2.3 (d) (5)) require continued review of previously approved projects. </w:t>
      </w:r>
      <w:bookmarkStart w:id="0" w:name="_Int_179Lcfb7"/>
      <w:r w:rsidRPr="7DD097E9">
        <w:rPr>
          <w:rFonts w:ascii="Times New Roman" w:eastAsia="Times New Roman" w:hAnsi="Times New Roman" w:cs="Times New Roman"/>
        </w:rPr>
        <w:t xml:space="preserve">The IACUC, as part of post-approval monitoring, requires investigators to promptly submit an adverse event form for any unexpected injuries to animals </w:t>
      </w:r>
      <w:proofErr w:type="gramStart"/>
      <w:r w:rsidRPr="7DD097E9">
        <w:rPr>
          <w:rFonts w:ascii="Times New Roman" w:eastAsia="Times New Roman" w:hAnsi="Times New Roman" w:cs="Times New Roman"/>
        </w:rPr>
        <w:t>during the course of</w:t>
      </w:r>
      <w:proofErr w:type="gramEnd"/>
      <w:r w:rsidRPr="7DD097E9">
        <w:rPr>
          <w:rFonts w:ascii="Times New Roman" w:eastAsia="Times New Roman" w:hAnsi="Times New Roman" w:cs="Times New Roman"/>
        </w:rPr>
        <w:t xml:space="preserve"> the project.</w:t>
      </w:r>
      <w:bookmarkEnd w:id="0"/>
    </w:p>
    <w:p w14:paraId="1756FE40" w14:textId="65101144" w:rsidR="7BC68718" w:rsidRDefault="7BC68718" w:rsidP="7DD097E9">
      <w:pPr>
        <w:spacing w:before="240" w:after="240"/>
        <w:rPr>
          <w:rFonts w:ascii="Times New Roman" w:eastAsia="Times New Roman" w:hAnsi="Times New Roman" w:cs="Times New Roman"/>
        </w:rPr>
      </w:pPr>
      <w:r w:rsidRPr="7DD097E9">
        <w:rPr>
          <w:rFonts w:ascii="Times New Roman" w:eastAsia="Times New Roman" w:hAnsi="Times New Roman" w:cs="Times New Roman"/>
        </w:rPr>
        <w:t>Definition:</w:t>
      </w:r>
      <w:r w:rsidR="66E09D25" w:rsidRPr="7DD097E9">
        <w:rPr>
          <w:rFonts w:ascii="Times New Roman" w:eastAsia="Times New Roman" w:hAnsi="Times New Roman" w:cs="Times New Roman"/>
        </w:rPr>
        <w:t xml:space="preserve"> An</w:t>
      </w:r>
      <w:r w:rsidRPr="7DD097E9">
        <w:rPr>
          <w:rFonts w:ascii="Times New Roman" w:eastAsia="Times New Roman" w:hAnsi="Times New Roman" w:cs="Times New Roman"/>
        </w:rPr>
        <w:t xml:space="preserve"> </w:t>
      </w:r>
      <w:r w:rsidR="235B5414" w:rsidRPr="7DD097E9">
        <w:rPr>
          <w:rFonts w:ascii="Times New Roman" w:eastAsia="Times New Roman" w:hAnsi="Times New Roman" w:cs="Times New Roman"/>
        </w:rPr>
        <w:t>a</w:t>
      </w:r>
      <w:r w:rsidR="3CD6A725" w:rsidRPr="7DD097E9">
        <w:rPr>
          <w:rFonts w:ascii="Times New Roman" w:eastAsia="Times New Roman" w:hAnsi="Times New Roman" w:cs="Times New Roman"/>
        </w:rPr>
        <w:t xml:space="preserve">dverse </w:t>
      </w:r>
      <w:r w:rsidR="5AD80317" w:rsidRPr="7DD097E9">
        <w:rPr>
          <w:rFonts w:ascii="Times New Roman" w:eastAsia="Times New Roman" w:hAnsi="Times New Roman" w:cs="Times New Roman"/>
        </w:rPr>
        <w:t>e</w:t>
      </w:r>
      <w:r w:rsidR="3CD6A725" w:rsidRPr="7DD097E9">
        <w:rPr>
          <w:rFonts w:ascii="Times New Roman" w:eastAsia="Times New Roman" w:hAnsi="Times New Roman" w:cs="Times New Roman"/>
        </w:rPr>
        <w:t xml:space="preserve">vent is defined as a </w:t>
      </w:r>
      <w:r w:rsidR="4064B6C5" w:rsidRPr="7DD097E9">
        <w:rPr>
          <w:rFonts w:ascii="Times New Roman" w:eastAsia="Times New Roman" w:hAnsi="Times New Roman" w:cs="Times New Roman"/>
        </w:rPr>
        <w:t>life-threatening</w:t>
      </w:r>
      <w:r w:rsidR="3CD6A725" w:rsidRPr="7DD097E9">
        <w:rPr>
          <w:rFonts w:ascii="Times New Roman" w:eastAsia="Times New Roman" w:hAnsi="Times New Roman" w:cs="Times New Roman"/>
        </w:rPr>
        <w:t xml:space="preserve"> situation </w:t>
      </w:r>
      <w:proofErr w:type="gramStart"/>
      <w:r w:rsidR="3CD6A725" w:rsidRPr="7DD097E9">
        <w:rPr>
          <w:rFonts w:ascii="Times New Roman" w:eastAsia="Times New Roman" w:hAnsi="Times New Roman" w:cs="Times New Roman"/>
        </w:rPr>
        <w:t>to</w:t>
      </w:r>
      <w:proofErr w:type="gramEnd"/>
      <w:r w:rsidR="3CD6A725" w:rsidRPr="7DD097E9">
        <w:rPr>
          <w:rFonts w:ascii="Times New Roman" w:eastAsia="Times New Roman" w:hAnsi="Times New Roman" w:cs="Times New Roman"/>
        </w:rPr>
        <w:t xml:space="preserve"> the animal.  </w:t>
      </w:r>
    </w:p>
    <w:p w14:paraId="7025256D" w14:textId="70C9E92E" w:rsidR="00AD6761" w:rsidRDefault="7BC68718" w:rsidP="7DD097E9">
      <w:pPr>
        <w:spacing w:before="240" w:after="240"/>
        <w:rPr>
          <w:rFonts w:ascii="Times New Roman" w:eastAsia="Times New Roman" w:hAnsi="Times New Roman" w:cs="Times New Roman"/>
          <w:color w:val="000000" w:themeColor="text1"/>
        </w:rPr>
      </w:pPr>
      <w:bookmarkStart w:id="1" w:name="_Int_MOtGrzH6"/>
      <w:r w:rsidRPr="7DD097E9">
        <w:rPr>
          <w:rFonts w:ascii="Times New Roman" w:eastAsia="Times New Roman" w:hAnsi="Times New Roman" w:cs="Times New Roman"/>
        </w:rPr>
        <w:t xml:space="preserve">In </w:t>
      </w:r>
      <w:proofErr w:type="gramStart"/>
      <w:r w:rsidRPr="7DD097E9">
        <w:rPr>
          <w:rFonts w:ascii="Times New Roman" w:eastAsia="Times New Roman" w:hAnsi="Times New Roman" w:cs="Times New Roman"/>
        </w:rPr>
        <w:t>the case</w:t>
      </w:r>
      <w:proofErr w:type="gramEnd"/>
      <w:r w:rsidRPr="7DD097E9">
        <w:rPr>
          <w:rFonts w:ascii="Times New Roman" w:eastAsia="Times New Roman" w:hAnsi="Times New Roman" w:cs="Times New Roman"/>
        </w:rPr>
        <w:t xml:space="preserve"> of an adverse incident, please immediately contact Dr. Christina Webb, the attending veterinarian </w:t>
      </w:r>
      <w:r w:rsidRPr="7DD097E9">
        <w:rPr>
          <w:rFonts w:ascii="Times New Roman" w:eastAsia="Times New Roman" w:hAnsi="Times New Roman" w:cs="Times New Roman"/>
          <w:u w:val="single"/>
        </w:rPr>
        <w:t>ASAP</w:t>
      </w:r>
      <w:r w:rsidRPr="7DD097E9">
        <w:rPr>
          <w:rFonts w:ascii="Times New Roman" w:eastAsia="Times New Roman" w:hAnsi="Times New Roman" w:cs="Times New Roman"/>
        </w:rPr>
        <w:t>.</w:t>
      </w:r>
      <w:bookmarkEnd w:id="1"/>
      <w:r w:rsidRPr="7DD097E9">
        <w:rPr>
          <w:rFonts w:ascii="Times New Roman" w:eastAsia="Times New Roman" w:hAnsi="Times New Roman" w:cs="Times New Roman"/>
        </w:rPr>
        <w:t xml:space="preserve"> </w:t>
      </w:r>
    </w:p>
    <w:p w14:paraId="1A08E26B" w14:textId="31F76EB4" w:rsidR="00AD6761" w:rsidRDefault="00890906" w:rsidP="7DD097E9">
      <w:pPr>
        <w:spacing w:after="0"/>
        <w:rPr>
          <w:rFonts w:ascii="Times New Roman" w:eastAsia="Times New Roman" w:hAnsi="Times New Roman" w:cs="Times New Roman"/>
          <w:color w:val="000000" w:themeColor="text1"/>
        </w:rPr>
      </w:pPr>
      <w:hyperlink r:id="rId5" w:history="1">
        <w:r w:rsidRPr="00AA142E">
          <w:rPr>
            <w:rStyle w:val="Hyperlink"/>
            <w:rFonts w:ascii="Times New Roman" w:eastAsia="Times New Roman" w:hAnsi="Times New Roman" w:cs="Times New Roman"/>
            <w:color w:val="auto"/>
          </w:rPr>
          <w:t>Amy.Massengill@mtsu.edu</w:t>
        </w:r>
      </w:hyperlink>
      <w:r w:rsidR="7BC68718" w:rsidRPr="7DD097E9">
        <w:rPr>
          <w:rFonts w:ascii="Times New Roman" w:eastAsia="Times New Roman" w:hAnsi="Times New Roman" w:cs="Times New Roman"/>
        </w:rPr>
        <w:t xml:space="preserve"> (For General Contact)</w:t>
      </w:r>
    </w:p>
    <w:p w14:paraId="17D7285E" w14:textId="55B8F098" w:rsidR="00AD6761" w:rsidRDefault="00890906" w:rsidP="7DD097E9">
      <w:pPr>
        <w:spacing w:after="0"/>
        <w:rPr>
          <w:rFonts w:ascii="Times New Roman" w:eastAsia="Times New Roman" w:hAnsi="Times New Roman" w:cs="Times New Roman"/>
          <w:color w:val="000000" w:themeColor="text1"/>
        </w:rPr>
      </w:pPr>
      <w:r>
        <w:rPr>
          <w:rFonts w:ascii="Times New Roman" w:eastAsia="Times New Roman" w:hAnsi="Times New Roman" w:cs="Times New Roman"/>
        </w:rPr>
        <w:t>615-429-8930</w:t>
      </w:r>
      <w:r w:rsidR="7BC68718" w:rsidRPr="7DD097E9">
        <w:rPr>
          <w:rFonts w:ascii="Times New Roman" w:eastAsia="Times New Roman" w:hAnsi="Times New Roman" w:cs="Times New Roman"/>
        </w:rPr>
        <w:t xml:space="preserve"> (For Immediate Issues)</w:t>
      </w:r>
    </w:p>
    <w:p w14:paraId="35B37230" w14:textId="443EAC7E" w:rsidR="00AD6761" w:rsidRDefault="00AD6761" w:rsidP="7DD097E9">
      <w:pPr>
        <w:spacing w:after="0"/>
        <w:rPr>
          <w:rFonts w:ascii="Times New Roman" w:eastAsia="Times New Roman" w:hAnsi="Times New Roman" w:cs="Times New Roman"/>
          <w:color w:val="000000" w:themeColor="text1"/>
        </w:rPr>
      </w:pPr>
    </w:p>
    <w:p w14:paraId="06325D7D" w14:textId="627ED080" w:rsidR="00AD6761" w:rsidRDefault="7BC68718" w:rsidP="7DD097E9">
      <w:pPr>
        <w:spacing w:after="0"/>
        <w:rPr>
          <w:rFonts w:ascii="Times New Roman" w:eastAsia="Times New Roman" w:hAnsi="Times New Roman" w:cs="Times New Roman"/>
          <w:color w:val="000000" w:themeColor="text1"/>
        </w:rPr>
      </w:pPr>
      <w:r w:rsidRPr="7DD097E9">
        <w:rPr>
          <w:rFonts w:ascii="Times New Roman" w:eastAsia="Times New Roman" w:hAnsi="Times New Roman" w:cs="Times New Roman"/>
        </w:rPr>
        <w:t>Contact Matthew Klukowski, IACUC Chair, for all other concerns.</w:t>
      </w:r>
    </w:p>
    <w:p w14:paraId="3F7DA180" w14:textId="7A7E5894" w:rsidR="00AD6761" w:rsidRDefault="7BC68718" w:rsidP="7DD097E9">
      <w:pPr>
        <w:spacing w:after="0"/>
        <w:rPr>
          <w:rFonts w:ascii="Times New Roman" w:eastAsia="Times New Roman" w:hAnsi="Times New Roman" w:cs="Times New Roman"/>
        </w:rPr>
      </w:pPr>
      <w:hyperlink r:id="rId6">
        <w:r w:rsidRPr="7DD097E9">
          <w:rPr>
            <w:rStyle w:val="Hyperlink"/>
            <w:rFonts w:ascii="Times New Roman" w:eastAsia="Times New Roman" w:hAnsi="Times New Roman" w:cs="Times New Roman"/>
            <w:color w:val="auto"/>
          </w:rPr>
          <w:t>matt.klukowski@mtsu.edu</w:t>
        </w:r>
      </w:hyperlink>
    </w:p>
    <w:p w14:paraId="326A0826" w14:textId="0DAC29A3" w:rsidR="00AD6761" w:rsidRDefault="7BC68718" w:rsidP="7DD097E9">
      <w:pPr>
        <w:spacing w:before="240" w:after="240"/>
        <w:rPr>
          <w:rFonts w:ascii="Times New Roman" w:eastAsia="Times New Roman" w:hAnsi="Times New Roman" w:cs="Times New Roman"/>
          <w:color w:val="000000" w:themeColor="text1"/>
        </w:rPr>
      </w:pPr>
      <w:r w:rsidRPr="7DD097E9">
        <w:rPr>
          <w:rFonts w:ascii="Times New Roman" w:eastAsia="Times New Roman" w:hAnsi="Times New Roman" w:cs="Times New Roman"/>
        </w:rPr>
        <w:t xml:space="preserve">All material </w:t>
      </w:r>
      <w:r w:rsidRPr="00551229">
        <w:rPr>
          <w:rFonts w:ascii="Times New Roman" w:eastAsia="Times New Roman" w:hAnsi="Times New Roman" w:cs="Times New Roman"/>
          <w:b/>
          <w:bCs/>
        </w:rPr>
        <w:t>must</w:t>
      </w:r>
      <w:r w:rsidRPr="7DD097E9">
        <w:rPr>
          <w:rFonts w:ascii="Times New Roman" w:eastAsia="Times New Roman" w:hAnsi="Times New Roman" w:cs="Times New Roman"/>
        </w:rPr>
        <w:t xml:space="preserve"> be submitted electronically to the Office of Compliance </w:t>
      </w:r>
      <w:r w:rsidRPr="7DD097E9">
        <w:rPr>
          <w:rFonts w:ascii="Times New Roman" w:eastAsia="Times New Roman" w:hAnsi="Times New Roman" w:cs="Times New Roman"/>
          <w:u w:val="single"/>
        </w:rPr>
        <w:t>within 24-</w:t>
      </w:r>
      <w:bookmarkStart w:id="2" w:name="_Int_k2jvUS0A"/>
      <w:r w:rsidRPr="7DD097E9">
        <w:rPr>
          <w:rFonts w:ascii="Times New Roman" w:eastAsia="Times New Roman" w:hAnsi="Times New Roman" w:cs="Times New Roman"/>
          <w:u w:val="single"/>
        </w:rPr>
        <w:t>48 hours</w:t>
      </w:r>
      <w:bookmarkEnd w:id="2"/>
      <w:r w:rsidRPr="7DD097E9">
        <w:rPr>
          <w:rFonts w:ascii="Times New Roman" w:eastAsia="Times New Roman" w:hAnsi="Times New Roman" w:cs="Times New Roman"/>
          <w:u w:val="single"/>
        </w:rPr>
        <w:t xml:space="preserve"> of the incident</w:t>
      </w:r>
      <w:r w:rsidRPr="7DD097E9">
        <w:rPr>
          <w:rFonts w:ascii="Times New Roman" w:eastAsia="Times New Roman" w:hAnsi="Times New Roman" w:cs="Times New Roman"/>
        </w:rPr>
        <w:t xml:space="preserve">: </w:t>
      </w:r>
      <w:hyperlink r:id="rId7">
        <w:r w:rsidRPr="7DD097E9">
          <w:rPr>
            <w:rStyle w:val="Hyperlink"/>
            <w:rFonts w:ascii="Times New Roman" w:eastAsia="Times New Roman" w:hAnsi="Times New Roman" w:cs="Times New Roman"/>
            <w:color w:val="auto"/>
          </w:rPr>
          <w:t>compliance@mtsu.edu</w:t>
        </w:r>
      </w:hyperlink>
    </w:p>
    <w:p w14:paraId="17B77F02" w14:textId="46659741" w:rsidR="00AD6761" w:rsidRPr="0001762C" w:rsidRDefault="0001762C" w:rsidP="0001762C">
      <w:pPr>
        <w:rPr>
          <w:rFonts w:ascii="Aptos" w:eastAsia="Aptos" w:hAnsi="Aptos" w:cs="Aptos"/>
          <w:color w:val="000000" w:themeColor="text1"/>
        </w:rPr>
      </w:pPr>
      <w:r>
        <w:rPr>
          <w:rFonts w:ascii="Aptos" w:eastAsia="Aptos" w:hAnsi="Aptos" w:cs="Aptos"/>
          <w:color w:val="000000" w:themeColor="text1"/>
        </w:rPr>
        <w:br w:type="page"/>
      </w:r>
    </w:p>
    <w:p w14:paraId="1335308A" w14:textId="7ADE701B" w:rsidR="00AD6761" w:rsidRDefault="7BC68718" w:rsidP="0DA3AB20">
      <w:pPr>
        <w:spacing w:before="240" w:after="240"/>
        <w:jc w:val="center"/>
        <w:rPr>
          <w:rFonts w:ascii="Times New Roman" w:eastAsia="Times New Roman" w:hAnsi="Times New Roman" w:cs="Times New Roman"/>
          <w:b/>
          <w:bCs/>
          <w:sz w:val="28"/>
          <w:szCs w:val="28"/>
        </w:rPr>
      </w:pPr>
      <w:r w:rsidRPr="0DA3AB20">
        <w:rPr>
          <w:rFonts w:ascii="Times New Roman" w:eastAsia="Times New Roman" w:hAnsi="Times New Roman" w:cs="Times New Roman"/>
          <w:b/>
          <w:bCs/>
          <w:sz w:val="28"/>
          <w:szCs w:val="28"/>
        </w:rPr>
        <w:lastRenderedPageBreak/>
        <w:t>Institutional Animal Care and Use Committee</w:t>
      </w:r>
      <w:r w:rsidRPr="0DA3AB20">
        <w:rPr>
          <w:rFonts w:ascii="Times New Roman" w:eastAsia="Times New Roman" w:hAnsi="Times New Roman" w:cs="Times New Roman"/>
          <w:sz w:val="28"/>
          <w:szCs w:val="28"/>
        </w:rPr>
        <w:t xml:space="preserve"> </w:t>
      </w:r>
      <w:r w:rsidRPr="0DA3AB20">
        <w:rPr>
          <w:rFonts w:ascii="Times New Roman" w:eastAsia="Times New Roman" w:hAnsi="Times New Roman" w:cs="Times New Roman"/>
          <w:b/>
          <w:bCs/>
          <w:sz w:val="28"/>
          <w:szCs w:val="28"/>
        </w:rPr>
        <w:t>Adverse Event Form</w:t>
      </w:r>
    </w:p>
    <w:p w14:paraId="63338C8D" w14:textId="5230352E" w:rsidR="00AD6761" w:rsidRDefault="55D4765B" w:rsidP="55D4765B">
      <w:pPr>
        <w:spacing w:before="240" w:after="240"/>
        <w:rPr>
          <w:rFonts w:ascii="Times New Roman" w:eastAsia="Times New Roman" w:hAnsi="Times New Roman" w:cs="Times New Roman"/>
        </w:rPr>
      </w:pPr>
      <w:r w:rsidRPr="55D4765B">
        <w:rPr>
          <w:rFonts w:ascii="Times New Roman" w:eastAsia="Times New Roman" w:hAnsi="Times New Roman" w:cs="Times New Roman"/>
          <w:b/>
          <w:bCs/>
        </w:rPr>
        <w:t>Principal Investigator:</w:t>
      </w:r>
      <w:r w:rsidRPr="55D4765B">
        <w:rPr>
          <w:rFonts w:ascii="Times New Roman" w:eastAsia="Times New Roman" w:hAnsi="Times New Roman" w:cs="Times New Roman"/>
        </w:rPr>
        <w:t xml:space="preserve"> </w:t>
      </w:r>
    </w:p>
    <w:p w14:paraId="1AAF7A7D" w14:textId="314635EA" w:rsidR="00AD6761" w:rsidRDefault="16CBC52A" w:rsidP="265A45E1">
      <w:pPr>
        <w:spacing w:before="240" w:after="240"/>
        <w:rPr>
          <w:rFonts w:ascii="Times New Roman" w:eastAsia="Times New Roman" w:hAnsi="Times New Roman" w:cs="Times New Roman"/>
          <w:b/>
          <w:bCs/>
        </w:rPr>
      </w:pPr>
      <w:r w:rsidRPr="265A45E1">
        <w:rPr>
          <w:rFonts w:ascii="Times New Roman" w:eastAsia="Times New Roman" w:hAnsi="Times New Roman" w:cs="Times New Roman"/>
          <w:b/>
          <w:bCs/>
        </w:rPr>
        <w:t>E-mail:</w:t>
      </w:r>
    </w:p>
    <w:p w14:paraId="3CEC8A56" w14:textId="168CC078" w:rsidR="00AD6761" w:rsidRDefault="16CBC52A" w:rsidP="265A45E1">
      <w:pPr>
        <w:spacing w:before="240" w:after="240"/>
        <w:rPr>
          <w:rFonts w:ascii="Times New Roman" w:eastAsia="Times New Roman" w:hAnsi="Times New Roman" w:cs="Times New Roman"/>
        </w:rPr>
      </w:pPr>
      <w:r w:rsidRPr="265A45E1">
        <w:rPr>
          <w:rFonts w:ascii="Times New Roman" w:eastAsia="Times New Roman" w:hAnsi="Times New Roman" w:cs="Times New Roman"/>
          <w:b/>
          <w:bCs/>
        </w:rPr>
        <w:t>Department:</w:t>
      </w:r>
      <w:r w:rsidRPr="265A45E1">
        <w:rPr>
          <w:rFonts w:ascii="Times New Roman" w:eastAsia="Times New Roman" w:hAnsi="Times New Roman" w:cs="Times New Roman"/>
        </w:rPr>
        <w:t xml:space="preserve"> </w:t>
      </w:r>
    </w:p>
    <w:p w14:paraId="170F97B7" w14:textId="4742EF16" w:rsidR="00AD6761" w:rsidRDefault="16CBC52A" w:rsidP="265A45E1">
      <w:pPr>
        <w:spacing w:before="240" w:after="240"/>
        <w:rPr>
          <w:rFonts w:ascii="Times New Roman" w:eastAsia="Times New Roman" w:hAnsi="Times New Roman" w:cs="Times New Roman"/>
          <w:b/>
          <w:bCs/>
        </w:rPr>
      </w:pPr>
      <w:r w:rsidRPr="265A45E1">
        <w:rPr>
          <w:rFonts w:ascii="Times New Roman" w:eastAsia="Times New Roman" w:hAnsi="Times New Roman" w:cs="Times New Roman"/>
          <w:b/>
          <w:bCs/>
        </w:rPr>
        <w:t>Telephone:</w:t>
      </w:r>
    </w:p>
    <w:p w14:paraId="4484F70B" w14:textId="62474BDE" w:rsidR="00AD6761" w:rsidRDefault="16CBC52A" w:rsidP="265A45E1">
      <w:pPr>
        <w:spacing w:before="240" w:after="240"/>
        <w:rPr>
          <w:rFonts w:ascii="Times New Roman" w:eastAsia="Times New Roman" w:hAnsi="Times New Roman" w:cs="Times New Roman"/>
          <w:b/>
          <w:bCs/>
        </w:rPr>
      </w:pPr>
      <w:r w:rsidRPr="265A45E1">
        <w:rPr>
          <w:rFonts w:ascii="Times New Roman" w:eastAsia="Times New Roman" w:hAnsi="Times New Roman" w:cs="Times New Roman"/>
          <w:b/>
          <w:bCs/>
        </w:rPr>
        <w:t>Protocol Title:</w:t>
      </w:r>
    </w:p>
    <w:p w14:paraId="0EB28120" w14:textId="7AE5765F" w:rsidR="00AD6761" w:rsidRDefault="16CBC52A" w:rsidP="265A45E1">
      <w:pPr>
        <w:spacing w:before="240" w:after="240"/>
        <w:rPr>
          <w:rFonts w:ascii="Times New Roman" w:eastAsia="Times New Roman" w:hAnsi="Times New Roman" w:cs="Times New Roman"/>
          <w:b/>
          <w:bCs/>
        </w:rPr>
      </w:pPr>
      <w:r w:rsidRPr="265A45E1">
        <w:rPr>
          <w:rFonts w:ascii="Times New Roman" w:eastAsia="Times New Roman" w:hAnsi="Times New Roman" w:cs="Times New Roman"/>
          <w:b/>
          <w:bCs/>
        </w:rPr>
        <w:t>Protocol Number:</w:t>
      </w:r>
    </w:p>
    <w:p w14:paraId="6175FD6B" w14:textId="4811068A" w:rsidR="00AD6761" w:rsidRDefault="16CBC52A" w:rsidP="265A45E1">
      <w:pPr>
        <w:pStyle w:val="ListParagraph"/>
        <w:numPr>
          <w:ilvl w:val="0"/>
          <w:numId w:val="3"/>
        </w:numPr>
        <w:spacing w:before="240" w:after="240" w:line="480" w:lineRule="auto"/>
        <w:rPr>
          <w:rFonts w:ascii="Times New Roman" w:eastAsia="Times New Roman" w:hAnsi="Times New Roman" w:cs="Times New Roman"/>
          <w:b/>
          <w:bCs/>
        </w:rPr>
      </w:pPr>
      <w:r w:rsidRPr="265A45E1">
        <w:rPr>
          <w:rFonts w:ascii="Times New Roman" w:eastAsia="Times New Roman" w:hAnsi="Times New Roman" w:cs="Times New Roman"/>
          <w:b/>
          <w:bCs/>
        </w:rPr>
        <w:t>Event Date:</w:t>
      </w:r>
    </w:p>
    <w:p w14:paraId="18E60E1D" w14:textId="7A8EFE09" w:rsidR="00AD6761" w:rsidRDefault="16CBC52A" w:rsidP="265A45E1">
      <w:pPr>
        <w:pStyle w:val="ListParagraph"/>
        <w:numPr>
          <w:ilvl w:val="0"/>
          <w:numId w:val="3"/>
        </w:numPr>
        <w:spacing w:before="240" w:after="240" w:line="480" w:lineRule="auto"/>
        <w:rPr>
          <w:rFonts w:ascii="Times New Roman" w:eastAsia="Times New Roman" w:hAnsi="Times New Roman" w:cs="Times New Roman"/>
        </w:rPr>
      </w:pPr>
      <w:r w:rsidRPr="265A45E1">
        <w:rPr>
          <w:rFonts w:ascii="Times New Roman" w:eastAsia="Times New Roman" w:hAnsi="Times New Roman" w:cs="Times New Roman"/>
          <w:b/>
          <w:bCs/>
        </w:rPr>
        <w:t>Severity of Event:</w:t>
      </w:r>
      <w:r w:rsidRPr="265A45E1">
        <w:rPr>
          <w:rFonts w:ascii="Times New Roman" w:eastAsia="Times New Roman" w:hAnsi="Times New Roman" w:cs="Times New Roman"/>
        </w:rPr>
        <w:t xml:space="preserve"> ☐ Moderate ☐ Severe ☐ Fatal</w:t>
      </w:r>
    </w:p>
    <w:p w14:paraId="2C67E603" w14:textId="10234AF6" w:rsidR="00AD6761" w:rsidRDefault="16CBC52A" w:rsidP="265A45E1">
      <w:pPr>
        <w:pStyle w:val="ListParagraph"/>
        <w:numPr>
          <w:ilvl w:val="0"/>
          <w:numId w:val="3"/>
        </w:numPr>
        <w:spacing w:before="240" w:after="240" w:line="480" w:lineRule="auto"/>
        <w:rPr>
          <w:rFonts w:ascii="Times New Roman" w:eastAsia="Times New Roman" w:hAnsi="Times New Roman" w:cs="Times New Roman"/>
          <w:b/>
          <w:bCs/>
        </w:rPr>
      </w:pPr>
      <w:r w:rsidRPr="265A45E1">
        <w:rPr>
          <w:rFonts w:ascii="Times New Roman" w:eastAsia="Times New Roman" w:hAnsi="Times New Roman" w:cs="Times New Roman"/>
          <w:b/>
          <w:bCs/>
        </w:rPr>
        <w:t xml:space="preserve">Is this event related to </w:t>
      </w:r>
      <w:proofErr w:type="gramStart"/>
      <w:r w:rsidRPr="265A45E1">
        <w:rPr>
          <w:rFonts w:ascii="Times New Roman" w:eastAsia="Times New Roman" w:hAnsi="Times New Roman" w:cs="Times New Roman"/>
          <w:b/>
          <w:bCs/>
        </w:rPr>
        <w:t>the research</w:t>
      </w:r>
      <w:proofErr w:type="gramEnd"/>
      <w:r w:rsidRPr="265A45E1">
        <w:rPr>
          <w:rFonts w:ascii="Times New Roman" w:eastAsia="Times New Roman" w:hAnsi="Times New Roman" w:cs="Times New Roman"/>
          <w:b/>
          <w:bCs/>
        </w:rPr>
        <w:t>?</w:t>
      </w:r>
    </w:p>
    <w:p w14:paraId="6895D88E" w14:textId="7D96DB2E" w:rsidR="00AD6761" w:rsidRDefault="16CBC52A" w:rsidP="265A45E1">
      <w:pPr>
        <w:pStyle w:val="ListParagraph"/>
        <w:numPr>
          <w:ilvl w:val="0"/>
          <w:numId w:val="3"/>
        </w:numPr>
        <w:spacing w:before="240" w:after="240" w:line="480" w:lineRule="auto"/>
        <w:rPr>
          <w:rFonts w:ascii="Times New Roman" w:eastAsia="Times New Roman" w:hAnsi="Times New Roman" w:cs="Times New Roman"/>
          <w:b/>
          <w:bCs/>
        </w:rPr>
      </w:pPr>
      <w:r w:rsidRPr="265A45E1">
        <w:rPr>
          <w:rFonts w:ascii="Times New Roman" w:eastAsia="Times New Roman" w:hAnsi="Times New Roman" w:cs="Times New Roman"/>
          <w:b/>
          <w:bCs/>
        </w:rPr>
        <w:t>Description of Event (include location):</w:t>
      </w:r>
    </w:p>
    <w:p w14:paraId="0CE5BB4F" w14:textId="77C6E634" w:rsidR="00AD6761" w:rsidRDefault="16CBC52A" w:rsidP="265A45E1">
      <w:pPr>
        <w:pStyle w:val="ListParagraph"/>
        <w:numPr>
          <w:ilvl w:val="0"/>
          <w:numId w:val="3"/>
        </w:numPr>
        <w:spacing w:before="240" w:after="240" w:line="480" w:lineRule="auto"/>
        <w:rPr>
          <w:rFonts w:ascii="Times New Roman" w:eastAsia="Times New Roman" w:hAnsi="Times New Roman" w:cs="Times New Roman"/>
        </w:rPr>
      </w:pPr>
      <w:r w:rsidRPr="265A45E1">
        <w:rPr>
          <w:rFonts w:ascii="Times New Roman" w:eastAsia="Times New Roman" w:hAnsi="Times New Roman" w:cs="Times New Roman"/>
          <w:b/>
          <w:bCs/>
        </w:rPr>
        <w:t>Is this a recurrent event?</w:t>
      </w:r>
      <w:r w:rsidRPr="265A45E1">
        <w:rPr>
          <w:rFonts w:ascii="Times New Roman" w:eastAsia="Times New Roman" w:hAnsi="Times New Roman" w:cs="Times New Roman"/>
        </w:rPr>
        <w:t xml:space="preserve"> ☐ Yes ☐ No</w:t>
      </w:r>
    </w:p>
    <w:p w14:paraId="5FCD70A7" w14:textId="441D949D" w:rsidR="00AD6761" w:rsidRDefault="16CBC52A" w:rsidP="265A45E1">
      <w:pPr>
        <w:pStyle w:val="ListParagraph"/>
        <w:numPr>
          <w:ilvl w:val="0"/>
          <w:numId w:val="3"/>
        </w:numPr>
        <w:spacing w:before="240" w:after="240" w:line="480" w:lineRule="auto"/>
        <w:rPr>
          <w:rFonts w:ascii="Times New Roman" w:eastAsia="Times New Roman" w:hAnsi="Times New Roman" w:cs="Times New Roman"/>
          <w:b/>
          <w:bCs/>
        </w:rPr>
      </w:pPr>
      <w:r w:rsidRPr="265A45E1">
        <w:rPr>
          <w:rFonts w:ascii="Times New Roman" w:eastAsia="Times New Roman" w:hAnsi="Times New Roman" w:cs="Times New Roman"/>
          <w:b/>
          <w:bCs/>
        </w:rPr>
        <w:t>Cause of Event:</w:t>
      </w:r>
    </w:p>
    <w:p w14:paraId="2C1A0289" w14:textId="4039564D" w:rsidR="00AD6761" w:rsidRDefault="16CBC52A" w:rsidP="265A45E1">
      <w:pPr>
        <w:pStyle w:val="ListParagraph"/>
        <w:numPr>
          <w:ilvl w:val="0"/>
          <w:numId w:val="3"/>
        </w:numPr>
        <w:spacing w:before="240" w:after="240" w:line="480" w:lineRule="auto"/>
        <w:rPr>
          <w:rFonts w:ascii="Times New Roman" w:eastAsia="Times New Roman" w:hAnsi="Times New Roman" w:cs="Times New Roman"/>
        </w:rPr>
      </w:pPr>
      <w:r w:rsidRPr="265A45E1">
        <w:rPr>
          <w:rFonts w:ascii="Times New Roman" w:eastAsia="Times New Roman" w:hAnsi="Times New Roman" w:cs="Times New Roman"/>
          <w:b/>
          <w:bCs/>
        </w:rPr>
        <w:t>Changes necessitated by adverse event/injury:</w:t>
      </w:r>
      <w:r w:rsidRPr="265A45E1">
        <w:rPr>
          <w:rFonts w:ascii="Times New Roman" w:eastAsia="Times New Roman" w:hAnsi="Times New Roman" w:cs="Times New Roman"/>
        </w:rPr>
        <w:t xml:space="preserve"> In your opinion, does this adverse event/injury require a change in the protocol? ☐ Yes ☐ No</w:t>
      </w:r>
    </w:p>
    <w:p w14:paraId="46881CB6" w14:textId="6CC1A542" w:rsidR="00AD6761" w:rsidRDefault="16CBC52A" w:rsidP="265A45E1">
      <w:pPr>
        <w:pStyle w:val="ListParagraph"/>
        <w:numPr>
          <w:ilvl w:val="0"/>
          <w:numId w:val="3"/>
        </w:numPr>
        <w:spacing w:before="240" w:after="240" w:line="480" w:lineRule="auto"/>
        <w:rPr>
          <w:rFonts w:ascii="Times New Roman" w:eastAsia="Times New Roman" w:hAnsi="Times New Roman" w:cs="Times New Roman"/>
        </w:rPr>
      </w:pPr>
      <w:r w:rsidRPr="265A45E1">
        <w:rPr>
          <w:rFonts w:ascii="Times New Roman" w:eastAsia="Times New Roman" w:hAnsi="Times New Roman" w:cs="Times New Roman"/>
          <w:b/>
          <w:bCs/>
        </w:rPr>
        <w:t>Have you contacted the veterinarian?</w:t>
      </w:r>
      <w:r w:rsidRPr="265A45E1">
        <w:rPr>
          <w:rFonts w:ascii="Times New Roman" w:eastAsia="Times New Roman" w:hAnsi="Times New Roman" w:cs="Times New Roman"/>
        </w:rPr>
        <w:t xml:space="preserve"> ☐ Yes ☐ No (If not, contact Dr. </w:t>
      </w:r>
      <w:r w:rsidR="7AFF1C7C" w:rsidRPr="265A45E1">
        <w:rPr>
          <w:rFonts w:ascii="Times New Roman" w:eastAsia="Times New Roman" w:hAnsi="Times New Roman" w:cs="Times New Roman"/>
        </w:rPr>
        <w:t>Christina Webb</w:t>
      </w:r>
      <w:r w:rsidRPr="265A45E1">
        <w:rPr>
          <w:rFonts w:ascii="Times New Roman" w:eastAsia="Times New Roman" w:hAnsi="Times New Roman" w:cs="Times New Roman"/>
        </w:rPr>
        <w:t xml:space="preserve"> at </w:t>
      </w:r>
      <w:r w:rsidR="448A6846" w:rsidRPr="265A45E1">
        <w:rPr>
          <w:rFonts w:ascii="Times New Roman" w:eastAsia="Times New Roman" w:hAnsi="Times New Roman" w:cs="Times New Roman"/>
          <w:color w:val="000000" w:themeColor="text1"/>
        </w:rPr>
        <w:t>931-980-9996</w:t>
      </w:r>
      <w:r w:rsidRPr="265A45E1">
        <w:rPr>
          <w:rFonts w:ascii="Times New Roman" w:eastAsia="Times New Roman" w:hAnsi="Times New Roman" w:cs="Times New Roman"/>
        </w:rPr>
        <w:t>)</w:t>
      </w:r>
    </w:p>
    <w:p w14:paraId="42C30ED5" w14:textId="7010545C" w:rsidR="00AD6761" w:rsidRDefault="16CBC52A" w:rsidP="265A45E1">
      <w:pPr>
        <w:pStyle w:val="ListParagraph"/>
        <w:numPr>
          <w:ilvl w:val="0"/>
          <w:numId w:val="3"/>
        </w:numPr>
        <w:spacing w:before="240" w:after="240" w:line="480" w:lineRule="auto"/>
        <w:rPr>
          <w:rFonts w:ascii="Times New Roman" w:eastAsia="Times New Roman" w:hAnsi="Times New Roman" w:cs="Times New Roman"/>
          <w:b/>
          <w:bCs/>
        </w:rPr>
      </w:pPr>
      <w:r w:rsidRPr="265A45E1">
        <w:rPr>
          <w:rFonts w:ascii="Times New Roman" w:eastAsia="Times New Roman" w:hAnsi="Times New Roman" w:cs="Times New Roman"/>
          <w:b/>
          <w:bCs/>
        </w:rPr>
        <w:t>Outcome of Event:</w:t>
      </w:r>
    </w:p>
    <w:p w14:paraId="559A7E3F" w14:textId="77777777" w:rsidR="00551229" w:rsidRDefault="00551229">
      <w:pPr>
        <w:rPr>
          <w:rFonts w:ascii="Times New Roman" w:eastAsia="Times New Roman" w:hAnsi="Times New Roman" w:cs="Times New Roman"/>
          <w:b/>
          <w:bCs/>
        </w:rPr>
      </w:pPr>
      <w:r>
        <w:rPr>
          <w:rFonts w:ascii="Times New Roman" w:eastAsia="Times New Roman" w:hAnsi="Times New Roman" w:cs="Times New Roman"/>
          <w:b/>
          <w:bCs/>
        </w:rPr>
        <w:br w:type="page"/>
      </w:r>
    </w:p>
    <w:p w14:paraId="64FD31E9" w14:textId="714A9747" w:rsidR="00AD6761" w:rsidRDefault="55D4765B" w:rsidP="265A45E1">
      <w:pPr>
        <w:spacing w:before="240" w:after="240"/>
        <w:rPr>
          <w:rFonts w:ascii="Times New Roman" w:eastAsia="Times New Roman" w:hAnsi="Times New Roman" w:cs="Times New Roman"/>
          <w:b/>
          <w:bCs/>
        </w:rPr>
      </w:pPr>
      <w:r w:rsidRPr="55D4765B">
        <w:rPr>
          <w:rFonts w:ascii="Times New Roman" w:eastAsia="Times New Roman" w:hAnsi="Times New Roman" w:cs="Times New Roman"/>
          <w:b/>
          <w:bCs/>
        </w:rPr>
        <w:lastRenderedPageBreak/>
        <w:t>For IACUC Use Only:</w:t>
      </w:r>
    </w:p>
    <w:p w14:paraId="3D924E21" w14:textId="66321EF3" w:rsidR="00AD6761" w:rsidRDefault="16CBC52A" w:rsidP="265A45E1">
      <w:pPr>
        <w:spacing w:before="240" w:after="240"/>
        <w:rPr>
          <w:rFonts w:ascii="Times New Roman" w:eastAsia="Times New Roman" w:hAnsi="Times New Roman" w:cs="Times New Roman"/>
          <w:b/>
          <w:bCs/>
        </w:rPr>
      </w:pPr>
      <w:r w:rsidRPr="265A45E1">
        <w:rPr>
          <w:rFonts w:ascii="Times New Roman" w:eastAsia="Times New Roman" w:hAnsi="Times New Roman" w:cs="Times New Roman"/>
          <w:b/>
          <w:bCs/>
        </w:rPr>
        <w:t>Veterinary Review/ Comment:</w:t>
      </w:r>
    </w:p>
    <w:p w14:paraId="7C36D870" w14:textId="3BF718BD" w:rsidR="00AD6761" w:rsidRDefault="1C61EE6D" w:rsidP="7DD097E9">
      <w:pPr>
        <w:spacing w:before="240" w:after="240"/>
        <w:rPr>
          <w:rFonts w:ascii="Times New Roman" w:eastAsia="Times New Roman" w:hAnsi="Times New Roman" w:cs="Times New Roman"/>
        </w:rPr>
      </w:pPr>
      <w:r w:rsidRPr="7DD097E9">
        <w:rPr>
          <w:rFonts w:ascii="Times New Roman" w:eastAsia="Times New Roman" w:hAnsi="Times New Roman" w:cs="Times New Roman"/>
          <w:b/>
          <w:bCs/>
        </w:rPr>
        <w:t>Office Action:</w:t>
      </w:r>
      <w:r w:rsidRPr="7DD097E9">
        <w:rPr>
          <w:rFonts w:ascii="Times New Roman" w:eastAsia="Times New Roman" w:hAnsi="Times New Roman" w:cs="Times New Roman"/>
        </w:rPr>
        <w:t xml:space="preserve"> </w:t>
      </w:r>
    </w:p>
    <w:p w14:paraId="120D62DB" w14:textId="2EBD8042" w:rsidR="00AD6761" w:rsidRDefault="1C61EE6D" w:rsidP="7DD097E9">
      <w:pPr>
        <w:spacing w:before="240" w:after="240"/>
        <w:rPr>
          <w:rFonts w:ascii="Times New Roman" w:eastAsia="Times New Roman" w:hAnsi="Times New Roman" w:cs="Times New Roman"/>
        </w:rPr>
      </w:pPr>
      <w:r w:rsidRPr="7DD097E9">
        <w:rPr>
          <w:rFonts w:ascii="Times New Roman" w:eastAsia="Times New Roman" w:hAnsi="Times New Roman" w:cs="Times New Roman"/>
        </w:rPr>
        <w:t>☐ Consultation with IACUC Chair</w:t>
      </w:r>
      <w:r w:rsidR="0BF5CC18" w:rsidRPr="7DD097E9">
        <w:rPr>
          <w:rFonts w:ascii="Times New Roman" w:eastAsia="Times New Roman" w:hAnsi="Times New Roman" w:cs="Times New Roman"/>
        </w:rPr>
        <w:t xml:space="preserve">; </w:t>
      </w:r>
      <w:r w:rsidRPr="7DD097E9">
        <w:rPr>
          <w:rFonts w:ascii="Times New Roman" w:eastAsia="Times New Roman" w:hAnsi="Times New Roman" w:cs="Times New Roman"/>
        </w:rPr>
        <w:t xml:space="preserve">file with protocol-no further action required </w:t>
      </w:r>
    </w:p>
    <w:p w14:paraId="3C5544A8" w14:textId="43427B2F" w:rsidR="00AD6761" w:rsidRDefault="1C61EE6D" w:rsidP="265A45E1">
      <w:pPr>
        <w:spacing w:before="240" w:after="240"/>
        <w:rPr>
          <w:rFonts w:ascii="Times New Roman" w:eastAsia="Times New Roman" w:hAnsi="Times New Roman" w:cs="Times New Roman"/>
        </w:rPr>
      </w:pPr>
      <w:r w:rsidRPr="7DD097E9">
        <w:rPr>
          <w:rFonts w:ascii="Times New Roman" w:eastAsia="Times New Roman" w:hAnsi="Times New Roman" w:cs="Times New Roman"/>
        </w:rPr>
        <w:t>☐ Report to IACUC for review and action</w:t>
      </w:r>
    </w:p>
    <w:p w14:paraId="2C078E63" w14:textId="17179D1D" w:rsidR="00AD6761" w:rsidRDefault="00AD6761" w:rsidP="265A45E1">
      <w:pPr>
        <w:rPr>
          <w:rFonts w:ascii="Times New Roman" w:eastAsia="Times New Roman" w:hAnsi="Times New Roman" w:cs="Times New Roman"/>
        </w:rPr>
      </w:pPr>
    </w:p>
    <w:sectPr w:rsidR="00AD6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k2jvUS0A" int2:invalidationBookmarkName="" int2:hashCode="sOMNokJDVJOJxR" int2:id="D2ADED60">
      <int2:state int2:value="Rejected" int2:type="AugLoop_Text_Critique"/>
    </int2:bookmark>
    <int2:bookmark int2:bookmarkName="_Int_MOtGrzH6" int2:invalidationBookmarkName="" int2:hashCode="/wDR58S4qEaEvF" int2:id="ITdxgPWJ">
      <int2:state int2:value="Rejected" int2:type="AugLoop_Text_Critique"/>
    </int2:bookmark>
    <int2:bookmark int2:bookmarkName="_Int_179Lcfb7" int2:invalidationBookmarkName="" int2:hashCode="QSQ/wld0+pzU0g" int2:id="LzGgX9i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BA444"/>
    <w:multiLevelType w:val="hybridMultilevel"/>
    <w:tmpl w:val="83B425B2"/>
    <w:lvl w:ilvl="0" w:tplc="9CC26706">
      <w:start w:val="1"/>
      <w:numFmt w:val="bullet"/>
      <w:lvlText w:val=""/>
      <w:lvlJc w:val="left"/>
      <w:pPr>
        <w:ind w:left="720" w:hanging="360"/>
      </w:pPr>
      <w:rPr>
        <w:rFonts w:ascii="Symbol" w:hAnsi="Symbol" w:hint="default"/>
      </w:rPr>
    </w:lvl>
    <w:lvl w:ilvl="1" w:tplc="E27EB4B6">
      <w:start w:val="1"/>
      <w:numFmt w:val="bullet"/>
      <w:lvlText w:val="o"/>
      <w:lvlJc w:val="left"/>
      <w:pPr>
        <w:ind w:left="1440" w:hanging="360"/>
      </w:pPr>
      <w:rPr>
        <w:rFonts w:ascii="Courier New" w:hAnsi="Courier New" w:hint="default"/>
      </w:rPr>
    </w:lvl>
    <w:lvl w:ilvl="2" w:tplc="5712B906">
      <w:start w:val="1"/>
      <w:numFmt w:val="bullet"/>
      <w:lvlText w:val=""/>
      <w:lvlJc w:val="left"/>
      <w:pPr>
        <w:ind w:left="2160" w:hanging="360"/>
      </w:pPr>
      <w:rPr>
        <w:rFonts w:ascii="Wingdings" w:hAnsi="Wingdings" w:hint="default"/>
      </w:rPr>
    </w:lvl>
    <w:lvl w:ilvl="3" w:tplc="B8788B62">
      <w:start w:val="1"/>
      <w:numFmt w:val="bullet"/>
      <w:lvlText w:val=""/>
      <w:lvlJc w:val="left"/>
      <w:pPr>
        <w:ind w:left="2880" w:hanging="360"/>
      </w:pPr>
      <w:rPr>
        <w:rFonts w:ascii="Symbol" w:hAnsi="Symbol" w:hint="default"/>
      </w:rPr>
    </w:lvl>
    <w:lvl w:ilvl="4" w:tplc="B15CABBC">
      <w:start w:val="1"/>
      <w:numFmt w:val="bullet"/>
      <w:lvlText w:val="o"/>
      <w:lvlJc w:val="left"/>
      <w:pPr>
        <w:ind w:left="3600" w:hanging="360"/>
      </w:pPr>
      <w:rPr>
        <w:rFonts w:ascii="Courier New" w:hAnsi="Courier New" w:hint="default"/>
      </w:rPr>
    </w:lvl>
    <w:lvl w:ilvl="5" w:tplc="CE7C2B24">
      <w:start w:val="1"/>
      <w:numFmt w:val="bullet"/>
      <w:lvlText w:val=""/>
      <w:lvlJc w:val="left"/>
      <w:pPr>
        <w:ind w:left="4320" w:hanging="360"/>
      </w:pPr>
      <w:rPr>
        <w:rFonts w:ascii="Wingdings" w:hAnsi="Wingdings" w:hint="default"/>
      </w:rPr>
    </w:lvl>
    <w:lvl w:ilvl="6" w:tplc="7C5EB7A6">
      <w:start w:val="1"/>
      <w:numFmt w:val="bullet"/>
      <w:lvlText w:val=""/>
      <w:lvlJc w:val="left"/>
      <w:pPr>
        <w:ind w:left="5040" w:hanging="360"/>
      </w:pPr>
      <w:rPr>
        <w:rFonts w:ascii="Symbol" w:hAnsi="Symbol" w:hint="default"/>
      </w:rPr>
    </w:lvl>
    <w:lvl w:ilvl="7" w:tplc="F7C6013C">
      <w:start w:val="1"/>
      <w:numFmt w:val="bullet"/>
      <w:lvlText w:val="o"/>
      <w:lvlJc w:val="left"/>
      <w:pPr>
        <w:ind w:left="5760" w:hanging="360"/>
      </w:pPr>
      <w:rPr>
        <w:rFonts w:ascii="Courier New" w:hAnsi="Courier New" w:hint="default"/>
      </w:rPr>
    </w:lvl>
    <w:lvl w:ilvl="8" w:tplc="D55493D6">
      <w:start w:val="1"/>
      <w:numFmt w:val="bullet"/>
      <w:lvlText w:val=""/>
      <w:lvlJc w:val="left"/>
      <w:pPr>
        <w:ind w:left="6480" w:hanging="360"/>
      </w:pPr>
      <w:rPr>
        <w:rFonts w:ascii="Wingdings" w:hAnsi="Wingdings" w:hint="default"/>
      </w:rPr>
    </w:lvl>
  </w:abstractNum>
  <w:abstractNum w:abstractNumId="1" w15:restartNumberingAfterBreak="0">
    <w:nsid w:val="34E16105"/>
    <w:multiLevelType w:val="hybridMultilevel"/>
    <w:tmpl w:val="E39C8528"/>
    <w:lvl w:ilvl="0" w:tplc="EBEEB2D8">
      <w:start w:val="1"/>
      <w:numFmt w:val="decimal"/>
      <w:lvlText w:val="%1."/>
      <w:lvlJc w:val="left"/>
      <w:pPr>
        <w:ind w:left="720" w:hanging="360"/>
      </w:pPr>
      <w:rPr>
        <w:b w:val="0"/>
        <w:bCs w:val="0"/>
      </w:rPr>
    </w:lvl>
    <w:lvl w:ilvl="1" w:tplc="DB70194A">
      <w:start w:val="1"/>
      <w:numFmt w:val="lowerLetter"/>
      <w:lvlText w:val="%2."/>
      <w:lvlJc w:val="left"/>
      <w:pPr>
        <w:ind w:left="1440" w:hanging="360"/>
      </w:pPr>
    </w:lvl>
    <w:lvl w:ilvl="2" w:tplc="7C96010C">
      <w:start w:val="1"/>
      <w:numFmt w:val="lowerRoman"/>
      <w:lvlText w:val="%3."/>
      <w:lvlJc w:val="right"/>
      <w:pPr>
        <w:ind w:left="2160" w:hanging="180"/>
      </w:pPr>
    </w:lvl>
    <w:lvl w:ilvl="3" w:tplc="9D822758">
      <w:start w:val="1"/>
      <w:numFmt w:val="decimal"/>
      <w:lvlText w:val="%4."/>
      <w:lvlJc w:val="left"/>
      <w:pPr>
        <w:ind w:left="2880" w:hanging="360"/>
      </w:pPr>
    </w:lvl>
    <w:lvl w:ilvl="4" w:tplc="CEE0DEF6">
      <w:start w:val="1"/>
      <w:numFmt w:val="lowerLetter"/>
      <w:lvlText w:val="%5."/>
      <w:lvlJc w:val="left"/>
      <w:pPr>
        <w:ind w:left="3600" w:hanging="360"/>
      </w:pPr>
    </w:lvl>
    <w:lvl w:ilvl="5" w:tplc="FFB6B7DE">
      <w:start w:val="1"/>
      <w:numFmt w:val="lowerRoman"/>
      <w:lvlText w:val="%6."/>
      <w:lvlJc w:val="right"/>
      <w:pPr>
        <w:ind w:left="4320" w:hanging="180"/>
      </w:pPr>
    </w:lvl>
    <w:lvl w:ilvl="6" w:tplc="72CC5E86">
      <w:start w:val="1"/>
      <w:numFmt w:val="decimal"/>
      <w:lvlText w:val="%7."/>
      <w:lvlJc w:val="left"/>
      <w:pPr>
        <w:ind w:left="5040" w:hanging="360"/>
      </w:pPr>
    </w:lvl>
    <w:lvl w:ilvl="7" w:tplc="B0D45A7A">
      <w:start w:val="1"/>
      <w:numFmt w:val="lowerLetter"/>
      <w:lvlText w:val="%8."/>
      <w:lvlJc w:val="left"/>
      <w:pPr>
        <w:ind w:left="5760" w:hanging="360"/>
      </w:pPr>
    </w:lvl>
    <w:lvl w:ilvl="8" w:tplc="6224845C">
      <w:start w:val="1"/>
      <w:numFmt w:val="lowerRoman"/>
      <w:lvlText w:val="%9."/>
      <w:lvlJc w:val="right"/>
      <w:pPr>
        <w:ind w:left="6480" w:hanging="180"/>
      </w:pPr>
    </w:lvl>
  </w:abstractNum>
  <w:abstractNum w:abstractNumId="2" w15:restartNumberingAfterBreak="0">
    <w:nsid w:val="4CDFCCFD"/>
    <w:multiLevelType w:val="hybridMultilevel"/>
    <w:tmpl w:val="3CFAC188"/>
    <w:lvl w:ilvl="0" w:tplc="1A48891C">
      <w:start w:val="1"/>
      <w:numFmt w:val="bullet"/>
      <w:lvlText w:val=""/>
      <w:lvlJc w:val="left"/>
      <w:pPr>
        <w:ind w:left="720" w:hanging="360"/>
      </w:pPr>
      <w:rPr>
        <w:rFonts w:ascii="Symbol" w:hAnsi="Symbol" w:hint="default"/>
      </w:rPr>
    </w:lvl>
    <w:lvl w:ilvl="1" w:tplc="7E6A4830">
      <w:start w:val="1"/>
      <w:numFmt w:val="bullet"/>
      <w:lvlText w:val="o"/>
      <w:lvlJc w:val="left"/>
      <w:pPr>
        <w:ind w:left="1440" w:hanging="360"/>
      </w:pPr>
      <w:rPr>
        <w:rFonts w:ascii="Courier New" w:hAnsi="Courier New" w:hint="default"/>
      </w:rPr>
    </w:lvl>
    <w:lvl w:ilvl="2" w:tplc="A696413C">
      <w:start w:val="1"/>
      <w:numFmt w:val="bullet"/>
      <w:lvlText w:val=""/>
      <w:lvlJc w:val="left"/>
      <w:pPr>
        <w:ind w:left="2160" w:hanging="360"/>
      </w:pPr>
      <w:rPr>
        <w:rFonts w:ascii="Wingdings" w:hAnsi="Wingdings" w:hint="default"/>
      </w:rPr>
    </w:lvl>
    <w:lvl w:ilvl="3" w:tplc="F1B0AA10">
      <w:start w:val="1"/>
      <w:numFmt w:val="bullet"/>
      <w:lvlText w:val=""/>
      <w:lvlJc w:val="left"/>
      <w:pPr>
        <w:ind w:left="2880" w:hanging="360"/>
      </w:pPr>
      <w:rPr>
        <w:rFonts w:ascii="Symbol" w:hAnsi="Symbol" w:hint="default"/>
      </w:rPr>
    </w:lvl>
    <w:lvl w:ilvl="4" w:tplc="C36808BC">
      <w:start w:val="1"/>
      <w:numFmt w:val="bullet"/>
      <w:lvlText w:val="o"/>
      <w:lvlJc w:val="left"/>
      <w:pPr>
        <w:ind w:left="3600" w:hanging="360"/>
      </w:pPr>
      <w:rPr>
        <w:rFonts w:ascii="Courier New" w:hAnsi="Courier New" w:hint="default"/>
      </w:rPr>
    </w:lvl>
    <w:lvl w:ilvl="5" w:tplc="6A584586">
      <w:start w:val="1"/>
      <w:numFmt w:val="bullet"/>
      <w:lvlText w:val=""/>
      <w:lvlJc w:val="left"/>
      <w:pPr>
        <w:ind w:left="4320" w:hanging="360"/>
      </w:pPr>
      <w:rPr>
        <w:rFonts w:ascii="Wingdings" w:hAnsi="Wingdings" w:hint="default"/>
      </w:rPr>
    </w:lvl>
    <w:lvl w:ilvl="6" w:tplc="B53417EE">
      <w:start w:val="1"/>
      <w:numFmt w:val="bullet"/>
      <w:lvlText w:val=""/>
      <w:lvlJc w:val="left"/>
      <w:pPr>
        <w:ind w:left="5040" w:hanging="360"/>
      </w:pPr>
      <w:rPr>
        <w:rFonts w:ascii="Symbol" w:hAnsi="Symbol" w:hint="default"/>
      </w:rPr>
    </w:lvl>
    <w:lvl w:ilvl="7" w:tplc="8376AF84">
      <w:start w:val="1"/>
      <w:numFmt w:val="bullet"/>
      <w:lvlText w:val="o"/>
      <w:lvlJc w:val="left"/>
      <w:pPr>
        <w:ind w:left="5760" w:hanging="360"/>
      </w:pPr>
      <w:rPr>
        <w:rFonts w:ascii="Courier New" w:hAnsi="Courier New" w:hint="default"/>
      </w:rPr>
    </w:lvl>
    <w:lvl w:ilvl="8" w:tplc="D3AAC022">
      <w:start w:val="1"/>
      <w:numFmt w:val="bullet"/>
      <w:lvlText w:val=""/>
      <w:lvlJc w:val="left"/>
      <w:pPr>
        <w:ind w:left="6480" w:hanging="360"/>
      </w:pPr>
      <w:rPr>
        <w:rFonts w:ascii="Wingdings" w:hAnsi="Wingdings" w:hint="default"/>
      </w:rPr>
    </w:lvl>
  </w:abstractNum>
  <w:num w:numId="1" w16cid:durableId="1522473021">
    <w:abstractNumId w:val="2"/>
  </w:num>
  <w:num w:numId="2" w16cid:durableId="1084909879">
    <w:abstractNumId w:val="0"/>
  </w:num>
  <w:num w:numId="3" w16cid:durableId="473959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C58510"/>
    <w:rsid w:val="0001762C"/>
    <w:rsid w:val="002D5A43"/>
    <w:rsid w:val="00551229"/>
    <w:rsid w:val="00890906"/>
    <w:rsid w:val="008C1940"/>
    <w:rsid w:val="00AA142E"/>
    <w:rsid w:val="00AD6761"/>
    <w:rsid w:val="00BC134D"/>
    <w:rsid w:val="04E322E8"/>
    <w:rsid w:val="0BC58510"/>
    <w:rsid w:val="0BF5CC18"/>
    <w:rsid w:val="0CB47EA7"/>
    <w:rsid w:val="0CBB92E5"/>
    <w:rsid w:val="0DA3AB20"/>
    <w:rsid w:val="136826A2"/>
    <w:rsid w:val="14B920AC"/>
    <w:rsid w:val="16CBC52A"/>
    <w:rsid w:val="1C61EE6D"/>
    <w:rsid w:val="1CD0F8FD"/>
    <w:rsid w:val="1DA6545B"/>
    <w:rsid w:val="20863C62"/>
    <w:rsid w:val="235B5414"/>
    <w:rsid w:val="23F14C3A"/>
    <w:rsid w:val="265A45E1"/>
    <w:rsid w:val="28E0C922"/>
    <w:rsid w:val="290114BC"/>
    <w:rsid w:val="2D47158E"/>
    <w:rsid w:val="36E8263F"/>
    <w:rsid w:val="38C11303"/>
    <w:rsid w:val="3CD6A725"/>
    <w:rsid w:val="3CE72A45"/>
    <w:rsid w:val="4064B6C5"/>
    <w:rsid w:val="448A6846"/>
    <w:rsid w:val="487AAFE2"/>
    <w:rsid w:val="55D4765B"/>
    <w:rsid w:val="5A2F98AA"/>
    <w:rsid w:val="5A993E89"/>
    <w:rsid w:val="5AD80317"/>
    <w:rsid w:val="5C424049"/>
    <w:rsid w:val="6224E87A"/>
    <w:rsid w:val="63E154A7"/>
    <w:rsid w:val="66E09D25"/>
    <w:rsid w:val="6ED9B514"/>
    <w:rsid w:val="761013F5"/>
    <w:rsid w:val="77D1B2BC"/>
    <w:rsid w:val="7A265939"/>
    <w:rsid w:val="7A7770C0"/>
    <w:rsid w:val="7AFF1C7C"/>
    <w:rsid w:val="7BC68718"/>
    <w:rsid w:val="7D53EE3E"/>
    <w:rsid w:val="7DD09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58510"/>
  <w15:chartTrackingRefBased/>
  <w15:docId w15:val="{25433934-03B7-49CA-9135-DBD4DCFA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890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pliance@mt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t.klukowski@mtsu.edu" TargetMode="External"/><Relationship Id="rId5" Type="http://schemas.openxmlformats.org/officeDocument/2006/relationships/hyperlink" Target="mailto:Amy.Massengill@mtsu.edu" TargetMode="Externa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300</Words>
  <Characters>1623</Characters>
  <Application>Microsoft Office Word</Application>
  <DocSecurity>0</DocSecurity>
  <Lines>34</Lines>
  <Paragraphs>22</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Guinn</dc:creator>
  <cp:keywords/>
  <dc:description/>
  <cp:lastModifiedBy>Emily A. Badger</cp:lastModifiedBy>
  <cp:revision>7</cp:revision>
  <dcterms:created xsi:type="dcterms:W3CDTF">2024-09-25T15:54:00Z</dcterms:created>
  <dcterms:modified xsi:type="dcterms:W3CDTF">2026-02-12T22:10:00Z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406eff04-b31b-45c2-b60b-dccbb879ecdb</vt:lpwstr>
  </property>
</Properties>
</file>